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849" w:rsidRPr="000E2849" w:rsidRDefault="000E2849" w:rsidP="000E2849">
      <w:pPr>
        <w:widowControl/>
        <w:shd w:val="clear" w:color="auto" w:fill="FFFFFF"/>
        <w:spacing w:after="234"/>
        <w:jc w:val="center"/>
        <w:outlineLvl w:val="1"/>
        <w:rPr>
          <w:rFonts w:asciiTheme="minorEastAsia" w:hAnsiTheme="minorEastAsia" w:cs="宋体"/>
          <w:b/>
          <w:spacing w:val="9"/>
          <w:kern w:val="0"/>
          <w:sz w:val="28"/>
          <w:szCs w:val="28"/>
        </w:rPr>
      </w:pPr>
      <w:r w:rsidRPr="000E2849">
        <w:rPr>
          <w:rFonts w:asciiTheme="minorEastAsia" w:hAnsiTheme="minorEastAsia" w:cs="宋体" w:hint="eastAsia"/>
          <w:b/>
          <w:spacing w:val="9"/>
          <w:kern w:val="0"/>
          <w:sz w:val="28"/>
          <w:szCs w:val="28"/>
        </w:rPr>
        <w:t>新版《危废名录》与中国固废管理政策法规解读</w:t>
      </w:r>
    </w:p>
    <w:p w:rsidR="000E2849" w:rsidRPr="000E2849" w:rsidRDefault="000E2849" w:rsidP="000E2849">
      <w:pPr>
        <w:pStyle w:val="a5"/>
        <w:spacing w:before="0" w:beforeAutospacing="0" w:after="0" w:afterAutospacing="0"/>
        <w:jc w:val="center"/>
        <w:rPr>
          <w:rStyle w:val="a6"/>
          <w:rFonts w:asciiTheme="minorEastAsia" w:eastAsiaTheme="minorEastAsia" w:hAnsiTheme="minorEastAsia"/>
          <w:b w:val="0"/>
          <w:sz w:val="28"/>
          <w:szCs w:val="28"/>
        </w:rPr>
      </w:pPr>
    </w:p>
    <w:p w:rsidR="000E2849" w:rsidRPr="000E2849" w:rsidRDefault="000E2849" w:rsidP="000E2849">
      <w:pPr>
        <w:pStyle w:val="a5"/>
        <w:spacing w:before="0" w:beforeAutospacing="0" w:after="0" w:afterAutospacing="0"/>
        <w:jc w:val="center"/>
        <w:rPr>
          <w:rFonts w:asciiTheme="minorEastAsia" w:eastAsiaTheme="minorEastAsia" w:hAnsiTheme="minorEastAsia"/>
          <w:sz w:val="28"/>
          <w:szCs w:val="28"/>
        </w:rPr>
      </w:pPr>
      <w:r w:rsidRPr="000E2849">
        <w:rPr>
          <w:rStyle w:val="a6"/>
          <w:rFonts w:asciiTheme="minorEastAsia" w:eastAsiaTheme="minorEastAsia" w:hAnsiTheme="minorEastAsia"/>
          <w:b w:val="0"/>
          <w:sz w:val="28"/>
          <w:szCs w:val="28"/>
        </w:rPr>
        <w:t>（一）事件引发的主要变革</w:t>
      </w: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r w:rsidRPr="000E2849">
        <w:rPr>
          <w:rFonts w:asciiTheme="minorEastAsia" w:eastAsiaTheme="minorEastAsia" w:hAnsiTheme="minorEastAsia"/>
          <w:sz w:val="28"/>
          <w:szCs w:val="28"/>
        </w:rPr>
        <w:t>政策法规的制定与变革，很多是由重大事故推动的，国内外均是如此。</w:t>
      </w:r>
    </w:p>
    <w:p w:rsidR="000E2849" w:rsidRPr="000E2849" w:rsidRDefault="000E2849" w:rsidP="000E2849">
      <w:pPr>
        <w:pStyle w:val="a5"/>
        <w:spacing w:before="0" w:beforeAutospacing="0" w:after="0" w:afterAutospacing="0"/>
        <w:jc w:val="center"/>
        <w:rPr>
          <w:rStyle w:val="a6"/>
          <w:rFonts w:asciiTheme="minorEastAsia" w:eastAsiaTheme="minorEastAsia" w:hAnsiTheme="minorEastAsia"/>
          <w:b w:val="0"/>
          <w:sz w:val="28"/>
          <w:szCs w:val="28"/>
        </w:rPr>
      </w:pP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r w:rsidRPr="000E2849">
        <w:rPr>
          <w:rStyle w:val="a6"/>
          <w:rFonts w:asciiTheme="minorEastAsia" w:eastAsiaTheme="minorEastAsia" w:hAnsiTheme="minorEastAsia"/>
          <w:b w:val="0"/>
          <w:sz w:val="28"/>
          <w:szCs w:val="28"/>
        </w:rPr>
        <w:t>1.废弃化学品属于危废——没了</w:t>
      </w: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r w:rsidRPr="000E2849">
        <w:rPr>
          <w:rFonts w:asciiTheme="minorEastAsia" w:eastAsiaTheme="minorEastAsia" w:hAnsiTheme="minorEastAsia"/>
          <w:sz w:val="28"/>
          <w:szCs w:val="28"/>
        </w:rPr>
        <w:t>2021版《危废名录》不再要求废弃的化学品属于危废，避免废弃化学品自动成为危险废物，自动纳入环境监管，让监管被动。</w:t>
      </w: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r w:rsidRPr="000E2849">
        <w:rPr>
          <w:rFonts w:asciiTheme="minorEastAsia" w:eastAsiaTheme="minorEastAsia" w:hAnsiTheme="minorEastAsia"/>
          <w:sz w:val="28"/>
          <w:szCs w:val="28"/>
        </w:rPr>
        <w:t>● 2016版《危废名录》：《危险化学品目录》的化学品废弃后属于危险废物。</w:t>
      </w: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r w:rsidRPr="000E2849">
        <w:rPr>
          <w:rFonts w:asciiTheme="minorEastAsia" w:eastAsiaTheme="minorEastAsia" w:hAnsiTheme="minorEastAsia"/>
          <w:sz w:val="28"/>
          <w:szCs w:val="28"/>
        </w:rPr>
        <w:t>● 2021版《危废名录》：无要求。</w:t>
      </w: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r w:rsidRPr="000E2849">
        <w:rPr>
          <w:rStyle w:val="a6"/>
          <w:rFonts w:asciiTheme="minorEastAsia" w:eastAsiaTheme="minorEastAsia" w:hAnsiTheme="minorEastAsia"/>
          <w:b w:val="0"/>
          <w:sz w:val="28"/>
          <w:szCs w:val="28"/>
          <w:u w:val="single"/>
        </w:rPr>
        <w:t>变革的原因：</w:t>
      </w:r>
      <w:r w:rsidRPr="000E2849">
        <w:rPr>
          <w:rFonts w:asciiTheme="minorEastAsia" w:eastAsiaTheme="minorEastAsia" w:hAnsiTheme="minorEastAsia"/>
          <w:sz w:val="28"/>
          <w:szCs w:val="28"/>
        </w:rPr>
        <w:t>一来某些危险化学品并不具有环境危害特性，如“液氮”等；二来很多废弃危化品其危害属性没有改变，是否废弃，无法监管。</w:t>
      </w: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r w:rsidRPr="000E2849">
        <w:rPr>
          <w:rFonts w:asciiTheme="minorEastAsia" w:eastAsiaTheme="minorEastAsia" w:hAnsiTheme="minorEastAsia"/>
          <w:sz w:val="28"/>
          <w:szCs w:val="28"/>
        </w:rPr>
        <w:t>因此，2021版《危废名录》要求“被所有者申报废弃”，即危险化学品所有者应该向应急管理部门和生态环境部门申报废弃。</w:t>
      </w:r>
    </w:p>
    <w:p w:rsidR="000E2849" w:rsidRPr="000E2849" w:rsidRDefault="000E2849" w:rsidP="000E2849">
      <w:pPr>
        <w:pStyle w:val="a5"/>
        <w:spacing w:before="0" w:beforeAutospacing="0" w:after="0" w:afterAutospacing="0"/>
        <w:jc w:val="center"/>
        <w:rPr>
          <w:rStyle w:val="a6"/>
          <w:rFonts w:asciiTheme="minorEastAsia" w:eastAsiaTheme="minorEastAsia" w:hAnsiTheme="minorEastAsia"/>
          <w:b w:val="0"/>
          <w:sz w:val="28"/>
          <w:szCs w:val="28"/>
        </w:rPr>
      </w:pP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r w:rsidRPr="000E2849">
        <w:rPr>
          <w:rStyle w:val="a6"/>
          <w:rFonts w:asciiTheme="minorEastAsia" w:eastAsiaTheme="minorEastAsia" w:hAnsiTheme="minorEastAsia"/>
          <w:b w:val="0"/>
          <w:sz w:val="28"/>
          <w:szCs w:val="28"/>
        </w:rPr>
        <w:t>2.危废经营许可证——没了</w:t>
      </w: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r w:rsidRPr="000E2849">
        <w:rPr>
          <w:rFonts w:asciiTheme="minorEastAsia" w:eastAsiaTheme="minorEastAsia" w:hAnsiTheme="minorEastAsia"/>
          <w:sz w:val="28"/>
          <w:szCs w:val="28"/>
        </w:rPr>
        <w:t>新固废法中，危废处置单位的资质不再提</w:t>
      </w:r>
      <w:r w:rsidRPr="000E2849">
        <w:rPr>
          <w:rStyle w:val="a6"/>
          <w:rFonts w:asciiTheme="minorEastAsia" w:eastAsiaTheme="minorEastAsia" w:hAnsiTheme="minorEastAsia"/>
          <w:b w:val="0"/>
          <w:sz w:val="28"/>
          <w:szCs w:val="28"/>
        </w:rPr>
        <w:t>“经营”</w:t>
      </w:r>
      <w:r w:rsidRPr="000E2849">
        <w:rPr>
          <w:rFonts w:asciiTheme="minorEastAsia" w:eastAsiaTheme="minorEastAsia" w:hAnsiTheme="minorEastAsia"/>
          <w:sz w:val="28"/>
          <w:szCs w:val="28"/>
        </w:rPr>
        <w:t>二字，避免环保主管机构成为“行业主管机构”，破除《安全生产法》：“</w:t>
      </w:r>
      <w:r w:rsidRPr="000E2849">
        <w:rPr>
          <w:rStyle w:val="a6"/>
          <w:rFonts w:asciiTheme="minorEastAsia" w:eastAsiaTheme="minorEastAsia" w:hAnsiTheme="minorEastAsia"/>
          <w:b w:val="0"/>
          <w:sz w:val="28"/>
          <w:szCs w:val="28"/>
        </w:rPr>
        <w:t>管行业必须管安全</w:t>
      </w:r>
      <w:r w:rsidRPr="000E2849">
        <w:rPr>
          <w:rFonts w:asciiTheme="minorEastAsia" w:eastAsiaTheme="minorEastAsia" w:hAnsiTheme="minorEastAsia"/>
          <w:sz w:val="28"/>
          <w:szCs w:val="28"/>
        </w:rPr>
        <w:t>”的魔咒。</w:t>
      </w: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r w:rsidRPr="000E2849">
        <w:rPr>
          <w:rFonts w:asciiTheme="minorEastAsia" w:eastAsiaTheme="minorEastAsia" w:hAnsiTheme="minorEastAsia"/>
          <w:sz w:val="28"/>
          <w:szCs w:val="28"/>
        </w:rPr>
        <w:t>● 《固废法》（2015修正）：从事收集、贮存、处置危险废物经营活动的单位，必须向县级以上人民政府环境保护行政主管部门申请领取经营许可证。</w:t>
      </w: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r w:rsidRPr="000E2849">
        <w:rPr>
          <w:rFonts w:asciiTheme="minorEastAsia" w:eastAsiaTheme="minorEastAsia" w:hAnsiTheme="minorEastAsia"/>
          <w:sz w:val="28"/>
          <w:szCs w:val="28"/>
        </w:rPr>
        <w:t>●《固废法》（2020修订）：从事收集、贮存、利用、处置危险废物经营活动的单位，应当按照国家有关规定申请取得许可证。许可证的具体管理办法由国务院制定。</w:t>
      </w:r>
    </w:p>
    <w:p w:rsidR="000E2849" w:rsidRPr="000E2849" w:rsidRDefault="000E2849" w:rsidP="000E2849">
      <w:pPr>
        <w:pStyle w:val="a5"/>
        <w:spacing w:before="0" w:beforeAutospacing="0" w:after="0" w:afterAutospacing="0"/>
        <w:jc w:val="center"/>
        <w:rPr>
          <w:rStyle w:val="a6"/>
          <w:rFonts w:asciiTheme="minorEastAsia" w:eastAsiaTheme="minorEastAsia" w:hAnsiTheme="minorEastAsia"/>
          <w:b w:val="0"/>
          <w:sz w:val="28"/>
          <w:szCs w:val="28"/>
        </w:rPr>
      </w:pP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r w:rsidRPr="000E2849">
        <w:rPr>
          <w:rStyle w:val="a6"/>
          <w:rFonts w:asciiTheme="minorEastAsia" w:eastAsiaTheme="minorEastAsia" w:hAnsiTheme="minorEastAsia"/>
          <w:b w:val="0"/>
          <w:sz w:val="28"/>
          <w:szCs w:val="28"/>
        </w:rPr>
        <w:t>3.危险化学品安全管理条例——快没了</w:t>
      </w: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r w:rsidRPr="000E2849">
        <w:rPr>
          <w:rFonts w:asciiTheme="minorEastAsia" w:eastAsiaTheme="minorEastAsia" w:hAnsiTheme="minorEastAsia"/>
          <w:sz w:val="28"/>
          <w:szCs w:val="28"/>
        </w:rPr>
        <w:t>由于《危险化学品安全管理条例》只是聚焦在“</w:t>
      </w:r>
      <w:r w:rsidRPr="000E2849">
        <w:rPr>
          <w:rStyle w:val="a6"/>
          <w:rFonts w:asciiTheme="minorEastAsia" w:eastAsiaTheme="minorEastAsia" w:hAnsiTheme="minorEastAsia"/>
          <w:b w:val="0"/>
          <w:sz w:val="28"/>
          <w:szCs w:val="28"/>
        </w:rPr>
        <w:t>危险化学品”的管理</w:t>
      </w:r>
      <w:r w:rsidRPr="000E2849">
        <w:rPr>
          <w:rFonts w:asciiTheme="minorEastAsia" w:eastAsiaTheme="minorEastAsia" w:hAnsiTheme="minorEastAsia"/>
          <w:sz w:val="28"/>
          <w:szCs w:val="28"/>
        </w:rPr>
        <w:t>，对废弃危化品的管理不明确，对其它危害物质等的管理要求也不明确，因此急需制定《中华人民共和国危险化学品安全法》，该</w:t>
      </w:r>
      <w:r w:rsidRPr="000E2849">
        <w:rPr>
          <w:rStyle w:val="a6"/>
          <w:rFonts w:asciiTheme="minorEastAsia" w:eastAsiaTheme="minorEastAsia" w:hAnsiTheme="minorEastAsia"/>
          <w:b w:val="0"/>
          <w:sz w:val="28"/>
          <w:szCs w:val="28"/>
        </w:rPr>
        <w:t>法草案对废弃化学品的管理提出了要求</w:t>
      </w:r>
      <w:r w:rsidRPr="000E2849">
        <w:rPr>
          <w:rFonts w:asciiTheme="minorEastAsia" w:eastAsiaTheme="minorEastAsia" w:hAnsiTheme="minorEastAsia"/>
          <w:sz w:val="28"/>
          <w:szCs w:val="28"/>
        </w:rPr>
        <w:t>，目前该法仍在征求意见。《危险化学品安全管理条例》也即将全面修订。</w:t>
      </w:r>
    </w:p>
    <w:p w:rsidR="000E2849" w:rsidRPr="000E2849" w:rsidRDefault="000E2849" w:rsidP="000E2849">
      <w:pPr>
        <w:pStyle w:val="a5"/>
        <w:spacing w:before="0" w:beforeAutospacing="0" w:after="0" w:afterAutospacing="0"/>
        <w:jc w:val="center"/>
        <w:rPr>
          <w:rStyle w:val="a6"/>
          <w:rFonts w:asciiTheme="minorEastAsia" w:eastAsiaTheme="minorEastAsia" w:hAnsiTheme="minorEastAsia"/>
          <w:b w:val="0"/>
          <w:sz w:val="28"/>
          <w:szCs w:val="28"/>
        </w:rPr>
      </w:pPr>
    </w:p>
    <w:p w:rsidR="000E2849" w:rsidRPr="000E2849" w:rsidRDefault="000E2849" w:rsidP="000E2849">
      <w:pPr>
        <w:pStyle w:val="a5"/>
        <w:spacing w:before="0" w:beforeAutospacing="0" w:after="0" w:afterAutospacing="0"/>
        <w:jc w:val="center"/>
        <w:rPr>
          <w:rStyle w:val="a6"/>
          <w:rFonts w:asciiTheme="minorEastAsia" w:eastAsiaTheme="minorEastAsia" w:hAnsiTheme="minorEastAsia"/>
          <w:b w:val="0"/>
          <w:sz w:val="28"/>
          <w:szCs w:val="28"/>
        </w:rPr>
      </w:pPr>
    </w:p>
    <w:p w:rsidR="000E2849" w:rsidRPr="000E2849" w:rsidRDefault="000E2849" w:rsidP="000E2849">
      <w:pPr>
        <w:pStyle w:val="a5"/>
        <w:spacing w:before="0" w:beforeAutospacing="0" w:after="0" w:afterAutospacing="0"/>
        <w:jc w:val="center"/>
        <w:rPr>
          <w:rFonts w:asciiTheme="minorEastAsia" w:eastAsiaTheme="minorEastAsia" w:hAnsiTheme="minorEastAsia"/>
          <w:sz w:val="28"/>
          <w:szCs w:val="28"/>
        </w:rPr>
      </w:pPr>
      <w:r w:rsidRPr="000E2849">
        <w:rPr>
          <w:rStyle w:val="a6"/>
          <w:rFonts w:asciiTheme="minorEastAsia" w:eastAsiaTheme="minorEastAsia" w:hAnsiTheme="minorEastAsia"/>
          <w:b w:val="0"/>
          <w:sz w:val="28"/>
          <w:szCs w:val="28"/>
        </w:rPr>
        <w:t>（二）《危废名录》的主要内容和变化</w:t>
      </w:r>
    </w:p>
    <w:p w:rsidR="000E2849" w:rsidRPr="000E2849" w:rsidRDefault="000E2849" w:rsidP="000E2849">
      <w:pPr>
        <w:pStyle w:val="a5"/>
        <w:spacing w:before="0" w:beforeAutospacing="0" w:after="0" w:afterAutospacing="0"/>
        <w:jc w:val="center"/>
        <w:rPr>
          <w:rStyle w:val="a6"/>
          <w:rFonts w:asciiTheme="minorEastAsia" w:eastAsiaTheme="minorEastAsia" w:hAnsiTheme="minorEastAsia"/>
          <w:b w:val="0"/>
          <w:sz w:val="28"/>
          <w:szCs w:val="28"/>
        </w:rPr>
      </w:pP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r w:rsidRPr="000E2849">
        <w:rPr>
          <w:rStyle w:val="a6"/>
          <w:rFonts w:asciiTheme="minorEastAsia" w:eastAsiaTheme="minorEastAsia" w:hAnsiTheme="minorEastAsia"/>
          <w:b w:val="0"/>
          <w:sz w:val="28"/>
          <w:szCs w:val="28"/>
        </w:rPr>
        <w:t>1.鼓励危废协同处置</w:t>
      </w: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r w:rsidRPr="000E2849">
        <w:rPr>
          <w:rFonts w:asciiTheme="minorEastAsia" w:eastAsiaTheme="minorEastAsia" w:hAnsiTheme="minorEastAsia"/>
          <w:sz w:val="28"/>
          <w:szCs w:val="28"/>
        </w:rPr>
        <w:t>鼓励产废单位广泛的利用“社会资源”，协同处置部分危险废物。避免因为区域性的危废处置能力不足，导致企业无法处置危废，出现危废“爆仓”等现象。</w:t>
      </w: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r w:rsidRPr="000E2849">
        <w:rPr>
          <w:rFonts w:asciiTheme="minorEastAsia" w:eastAsiaTheme="minorEastAsia" w:hAnsiTheme="minorEastAsia"/>
          <w:sz w:val="28"/>
          <w:szCs w:val="28"/>
        </w:rPr>
        <w:t>可利用</w:t>
      </w:r>
      <w:r w:rsidRPr="000E2849">
        <w:rPr>
          <w:rStyle w:val="a6"/>
          <w:rFonts w:asciiTheme="minorEastAsia" w:eastAsiaTheme="minorEastAsia" w:hAnsiTheme="minorEastAsia"/>
          <w:b w:val="0"/>
          <w:sz w:val="28"/>
          <w:szCs w:val="28"/>
        </w:rPr>
        <w:t>水泥窑、烧结机等工业窑炉，污水处理厂、一般工业固废填埋场、生活垃圾填埋场和生活垃圾焚</w:t>
      </w:r>
      <w:r w:rsidRPr="000E2849">
        <w:rPr>
          <w:rFonts w:asciiTheme="minorEastAsia" w:eastAsiaTheme="minorEastAsia" w:hAnsiTheme="minorEastAsia"/>
          <w:sz w:val="28"/>
          <w:szCs w:val="28"/>
        </w:rPr>
        <w:t>烧厂等污染防治设施，促进资源循环及清洁生产。</w:t>
      </w: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r w:rsidRPr="000E2849">
        <w:rPr>
          <w:rFonts w:asciiTheme="minorEastAsia" w:eastAsiaTheme="minorEastAsia" w:hAnsiTheme="minorEastAsia"/>
          <w:sz w:val="28"/>
          <w:szCs w:val="28"/>
        </w:rPr>
        <w:t>如：企业产生的废酸废碱等，在满足一定条件下（主要是一类重金属的浓度），可以利用污水处理厂进行协同处置，而不必是专门的危废处置单位。此外，某些“飞灰”、废树脂粉等“干燥”无渗滤液的危废，可利用生活垃圾填埋场协同处置。</w:t>
      </w:r>
    </w:p>
    <w:p w:rsidR="000E2849" w:rsidRPr="000E2849" w:rsidRDefault="000E2849" w:rsidP="000E2849">
      <w:pPr>
        <w:pStyle w:val="a5"/>
        <w:spacing w:before="0" w:beforeAutospacing="0" w:after="0" w:afterAutospacing="0"/>
        <w:rPr>
          <w:rStyle w:val="a6"/>
          <w:rFonts w:asciiTheme="minorEastAsia" w:eastAsiaTheme="minorEastAsia" w:hAnsiTheme="minorEastAsia"/>
          <w:b w:val="0"/>
          <w:sz w:val="28"/>
          <w:szCs w:val="28"/>
        </w:rPr>
      </w:pP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r w:rsidRPr="000E2849">
        <w:rPr>
          <w:rStyle w:val="a6"/>
          <w:rFonts w:asciiTheme="minorEastAsia" w:eastAsiaTheme="minorEastAsia" w:hAnsiTheme="minorEastAsia"/>
          <w:b w:val="0"/>
          <w:sz w:val="28"/>
          <w:szCs w:val="28"/>
        </w:rPr>
        <w:t>2.鼓励清洁生产和部分危废资源回收利用</w:t>
      </w: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r w:rsidRPr="000E2849">
        <w:rPr>
          <w:rFonts w:asciiTheme="minorEastAsia" w:eastAsiaTheme="minorEastAsia" w:hAnsiTheme="minorEastAsia"/>
          <w:sz w:val="28"/>
          <w:szCs w:val="28"/>
        </w:rPr>
        <w:t>《豁免管理清单》中新增无机废酸(HW34)、废碱(HW35)、含油金属屑、废铁质油桶、铬渣等，在部分特定利用过程，可进行豁免管理。</w:t>
      </w: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r w:rsidRPr="000E2849">
        <w:rPr>
          <w:rFonts w:asciiTheme="minorEastAsia" w:eastAsiaTheme="minorEastAsia" w:hAnsiTheme="minorEastAsia"/>
          <w:sz w:val="28"/>
          <w:szCs w:val="28"/>
        </w:rPr>
        <w:t>如：含油金属屑、废铁质油桶、铬渣等，通过“冶炼”工艺再利用时，利用环节豁免管理。（你想，都冶炼成钢铁了，还是有啥危害啊？）</w:t>
      </w:r>
    </w:p>
    <w:p w:rsidR="000E2849" w:rsidRPr="000E2849" w:rsidRDefault="000E2849" w:rsidP="000E2849">
      <w:pPr>
        <w:pStyle w:val="a5"/>
        <w:spacing w:before="0" w:beforeAutospacing="0" w:after="0" w:afterAutospacing="0"/>
        <w:rPr>
          <w:rStyle w:val="a6"/>
          <w:rFonts w:asciiTheme="minorEastAsia" w:eastAsiaTheme="minorEastAsia" w:hAnsiTheme="minorEastAsia"/>
          <w:b w:val="0"/>
          <w:sz w:val="28"/>
          <w:szCs w:val="28"/>
        </w:rPr>
      </w:pP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r w:rsidRPr="000E2849">
        <w:rPr>
          <w:rStyle w:val="a6"/>
          <w:rFonts w:asciiTheme="minorEastAsia" w:eastAsiaTheme="minorEastAsia" w:hAnsiTheme="minorEastAsia"/>
          <w:b w:val="0"/>
          <w:sz w:val="28"/>
          <w:szCs w:val="28"/>
        </w:rPr>
        <w:t>3.鼓励对环境危害较小的部分危废管理环节 进行豁免管理</w:t>
      </w: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r w:rsidRPr="000E2849">
        <w:rPr>
          <w:rFonts w:asciiTheme="minorEastAsia" w:eastAsiaTheme="minorEastAsia" w:hAnsiTheme="minorEastAsia"/>
          <w:sz w:val="28"/>
          <w:szCs w:val="28"/>
        </w:rPr>
        <w:t>豁免管理制度在2016年版《危废名录》中首次提出后，对促进危险废物利用发挥了积极作用。2021年版《危废名录》新增部分环境危害较小的危废种类。</w:t>
      </w: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r w:rsidRPr="000E2849">
        <w:rPr>
          <w:rFonts w:asciiTheme="minorEastAsia" w:eastAsiaTheme="minorEastAsia" w:hAnsiTheme="minorEastAsia"/>
          <w:sz w:val="28"/>
          <w:szCs w:val="28"/>
        </w:rPr>
        <w:lastRenderedPageBreak/>
        <w:t>《危废名录》附录《危险废物豁免管理清单》中的危险废物，在所列的豁免环节，且满足相应的豁免条件时，可以按照豁免内容的规定实行豁免管理。</w:t>
      </w: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r w:rsidRPr="000E2849">
        <w:rPr>
          <w:rFonts w:asciiTheme="minorEastAsia" w:eastAsiaTheme="minorEastAsia" w:hAnsiTheme="minorEastAsia"/>
          <w:sz w:val="28"/>
          <w:szCs w:val="28"/>
        </w:rPr>
        <w:t>• “豁免环节”指可不按危险废物管理的环节；</w:t>
      </w: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r w:rsidRPr="000E2849">
        <w:rPr>
          <w:rFonts w:asciiTheme="minorEastAsia" w:eastAsiaTheme="minorEastAsia" w:hAnsiTheme="minorEastAsia"/>
          <w:sz w:val="28"/>
          <w:szCs w:val="28"/>
        </w:rPr>
        <w:t>• “豁免条件”指可不按危险废物管理应具备的条件；</w:t>
      </w: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r w:rsidRPr="000E2849">
        <w:rPr>
          <w:rFonts w:asciiTheme="minorEastAsia" w:eastAsiaTheme="minorEastAsia" w:hAnsiTheme="minorEastAsia"/>
          <w:sz w:val="28"/>
          <w:szCs w:val="28"/>
        </w:rPr>
        <w:t>• “豁免内容”指可不按危险废物管理的内容。</w:t>
      </w: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r w:rsidRPr="000E2849">
        <w:rPr>
          <w:rFonts w:asciiTheme="minorEastAsia" w:eastAsiaTheme="minorEastAsia" w:hAnsiTheme="minorEastAsia"/>
          <w:sz w:val="28"/>
          <w:szCs w:val="28"/>
        </w:rPr>
        <w:t>如：全部环节豁免的，虽然</w:t>
      </w:r>
      <w:r w:rsidRPr="000E2849">
        <w:rPr>
          <w:rStyle w:val="a6"/>
          <w:rFonts w:asciiTheme="minorEastAsia" w:eastAsiaTheme="minorEastAsia" w:hAnsiTheme="minorEastAsia"/>
          <w:b w:val="0"/>
          <w:sz w:val="28"/>
          <w:szCs w:val="28"/>
        </w:rPr>
        <w:t>性质上仍是“危废”</w:t>
      </w:r>
      <w:r w:rsidRPr="000E2849">
        <w:rPr>
          <w:rFonts w:asciiTheme="minorEastAsia" w:eastAsiaTheme="minorEastAsia" w:hAnsiTheme="minorEastAsia"/>
          <w:sz w:val="28"/>
          <w:szCs w:val="28"/>
        </w:rPr>
        <w:t>，但是可以全过程不按照危废管理。这些过程包括：“收集、运输、利用、处置”等。</w:t>
      </w:r>
    </w:p>
    <w:p w:rsidR="000E2849" w:rsidRPr="000E2849" w:rsidRDefault="000E2849" w:rsidP="000E2849">
      <w:pPr>
        <w:pStyle w:val="a5"/>
        <w:spacing w:before="0" w:beforeAutospacing="0" w:after="0" w:afterAutospacing="0"/>
        <w:jc w:val="center"/>
        <w:rPr>
          <w:rStyle w:val="a6"/>
          <w:rFonts w:asciiTheme="minorEastAsia" w:eastAsiaTheme="minorEastAsia" w:hAnsiTheme="minorEastAsia"/>
          <w:b w:val="0"/>
          <w:sz w:val="28"/>
          <w:szCs w:val="28"/>
        </w:rPr>
      </w:pP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r w:rsidRPr="000E2849">
        <w:rPr>
          <w:rStyle w:val="a6"/>
          <w:rFonts w:asciiTheme="minorEastAsia" w:eastAsiaTheme="minorEastAsia" w:hAnsiTheme="minorEastAsia"/>
          <w:b w:val="0"/>
          <w:sz w:val="28"/>
          <w:szCs w:val="28"/>
        </w:rPr>
        <w:t>4.鼓励“点对点”定向利用豁免  </w:t>
      </w: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r w:rsidRPr="000E2849">
        <w:rPr>
          <w:rFonts w:asciiTheme="minorEastAsia" w:eastAsiaTheme="minorEastAsia" w:hAnsiTheme="minorEastAsia"/>
          <w:sz w:val="28"/>
          <w:szCs w:val="28"/>
        </w:rPr>
        <w:t>由于危险废物种类繁多，利用方式多样，难以逐一作出规定，需要各地结合实际实行更灵活的利用豁免管理，进一步推动危险废物利用。</w:t>
      </w: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r w:rsidRPr="000E2849">
        <w:rPr>
          <w:rFonts w:asciiTheme="minorEastAsia" w:eastAsiaTheme="minorEastAsia" w:hAnsiTheme="minorEastAsia"/>
          <w:sz w:val="28"/>
          <w:szCs w:val="28"/>
        </w:rPr>
        <w:t>因此，2021年版《危废名录》特别提出“在环境风险可控的前提下，根据省级生态环境部门确定的方案，实行</w:t>
      </w:r>
      <w:r w:rsidRPr="000E2849">
        <w:rPr>
          <w:rStyle w:val="a6"/>
          <w:rFonts w:asciiTheme="minorEastAsia" w:eastAsiaTheme="minorEastAsia" w:hAnsiTheme="minorEastAsia"/>
          <w:b w:val="0"/>
          <w:sz w:val="28"/>
          <w:szCs w:val="28"/>
        </w:rPr>
        <w:t>危险废物‘点对点’定向利用”</w:t>
      </w:r>
      <w:r w:rsidRPr="000E2849">
        <w:rPr>
          <w:rFonts w:asciiTheme="minorEastAsia" w:eastAsiaTheme="minorEastAsia" w:hAnsiTheme="minorEastAsia"/>
          <w:sz w:val="28"/>
          <w:szCs w:val="28"/>
        </w:rPr>
        <w:t>。</w:t>
      </w: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r w:rsidRPr="000E2849">
        <w:rPr>
          <w:rFonts w:asciiTheme="minorEastAsia" w:eastAsiaTheme="minorEastAsia" w:hAnsiTheme="minorEastAsia"/>
          <w:sz w:val="28"/>
          <w:szCs w:val="28"/>
        </w:rPr>
        <w:t>上海、山东、江苏等地已经探索开展了危险废物“点对点”定向利用豁免管理相关工作，效果良好。将来各地方将建立“点对点”定向利用豁免管理的实施细则，给出确定的方案。</w:t>
      </w: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r w:rsidRPr="000E2849">
        <w:rPr>
          <w:rFonts w:asciiTheme="minorEastAsia" w:eastAsiaTheme="minorEastAsia" w:hAnsiTheme="minorEastAsia"/>
          <w:sz w:val="28"/>
          <w:szCs w:val="28"/>
        </w:rPr>
        <w:lastRenderedPageBreak/>
        <w:t>“点对点”定向利用就是一家单位产生的一种危险废物，可作为另外一家单位环境治理或工业原料生产的替代原料进行使用。</w:t>
      </w:r>
      <w:r w:rsidRPr="000E2849">
        <w:rPr>
          <w:rStyle w:val="a6"/>
          <w:rFonts w:asciiTheme="minorEastAsia" w:eastAsiaTheme="minorEastAsia" w:hAnsiTheme="minorEastAsia"/>
          <w:b w:val="0"/>
          <w:sz w:val="28"/>
          <w:szCs w:val="28"/>
        </w:rPr>
        <w:t>可视为定向资源化的过程。</w:t>
      </w: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r w:rsidRPr="000E2849">
        <w:rPr>
          <w:rFonts w:asciiTheme="minorEastAsia" w:eastAsiaTheme="minorEastAsia" w:hAnsiTheme="minorEastAsia"/>
          <w:sz w:val="28"/>
          <w:szCs w:val="28"/>
        </w:rPr>
        <w:t>“点对点”定向利用针对那些未列入本《危险废物豁免管理清单》中的危险废物，或利用过程不满足本《危险废物豁免管理清单》所列豁免条件的危险废物。（如果已经纳入豁免清单，直接干就行了，还弄什么“点对点”啊？）</w:t>
      </w: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r w:rsidRPr="000E2849">
        <w:rPr>
          <w:rFonts w:asciiTheme="minorEastAsia" w:eastAsiaTheme="minorEastAsia" w:hAnsiTheme="minorEastAsia"/>
          <w:sz w:val="28"/>
          <w:szCs w:val="28"/>
        </w:rPr>
        <w:t>可见，点对点针对的是并不具有“</w:t>
      </w:r>
      <w:r w:rsidRPr="000E2849">
        <w:rPr>
          <w:rStyle w:val="a6"/>
          <w:rFonts w:asciiTheme="minorEastAsia" w:eastAsiaTheme="minorEastAsia" w:hAnsiTheme="minorEastAsia"/>
          <w:b w:val="0"/>
          <w:sz w:val="28"/>
          <w:szCs w:val="28"/>
        </w:rPr>
        <w:t>通用”利用价值</w:t>
      </w:r>
      <w:r w:rsidRPr="000E2849">
        <w:rPr>
          <w:rFonts w:asciiTheme="minorEastAsia" w:eastAsiaTheme="minorEastAsia" w:hAnsiTheme="minorEastAsia"/>
          <w:sz w:val="28"/>
          <w:szCs w:val="28"/>
        </w:rPr>
        <w:t>的危废，这类危废仅是在特定情况下可以再利用，所以采取“点对点”。具有“通用”利用价值的危废直接纳入《危险废物豁免管理清单》。</w:t>
      </w: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r w:rsidRPr="000E2849">
        <w:rPr>
          <w:rFonts w:asciiTheme="minorEastAsia" w:eastAsiaTheme="minorEastAsia" w:hAnsiTheme="minorEastAsia"/>
          <w:sz w:val="28"/>
          <w:szCs w:val="28"/>
        </w:rPr>
        <w:t>马哥曾作为专家，参与过“点对点”项目的专家论证会哦，觉得这项工作很“环保”。</w:t>
      </w:r>
    </w:p>
    <w:p w:rsidR="000E2849" w:rsidRPr="000E2849" w:rsidRDefault="000E2849" w:rsidP="000E2849">
      <w:pPr>
        <w:pStyle w:val="a5"/>
        <w:spacing w:before="0" w:beforeAutospacing="0" w:after="0" w:afterAutospacing="0"/>
        <w:rPr>
          <w:rStyle w:val="a6"/>
          <w:rFonts w:asciiTheme="minorEastAsia" w:eastAsiaTheme="minorEastAsia" w:hAnsiTheme="minorEastAsia"/>
          <w:b w:val="0"/>
          <w:sz w:val="28"/>
          <w:szCs w:val="28"/>
        </w:rPr>
      </w:pP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r w:rsidRPr="000E2849">
        <w:rPr>
          <w:rStyle w:val="a6"/>
          <w:rFonts w:asciiTheme="minorEastAsia" w:eastAsiaTheme="minorEastAsia" w:hAnsiTheme="minorEastAsia"/>
          <w:b w:val="0"/>
          <w:sz w:val="28"/>
          <w:szCs w:val="28"/>
        </w:rPr>
        <w:t>5.管理聚焦、精准治污</w:t>
      </w: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r w:rsidRPr="000E2849">
        <w:rPr>
          <w:rFonts w:asciiTheme="minorEastAsia" w:eastAsiaTheme="minorEastAsia" w:hAnsiTheme="minorEastAsia"/>
          <w:sz w:val="28"/>
          <w:szCs w:val="28"/>
        </w:rPr>
        <w:t>环境监管要精准，抓主要矛盾。固体废物的管理也是如此。本次修改，通过细化类别的方式，确保列入《危险废物名录》的危险废物的准确性，</w:t>
      </w:r>
      <w:r w:rsidRPr="000E2849">
        <w:rPr>
          <w:rStyle w:val="a6"/>
          <w:rFonts w:asciiTheme="minorEastAsia" w:eastAsiaTheme="minorEastAsia" w:hAnsiTheme="minorEastAsia"/>
          <w:b w:val="0"/>
          <w:sz w:val="28"/>
          <w:szCs w:val="28"/>
        </w:rPr>
        <w:t>推动危险废物精细化管理</w:t>
      </w:r>
      <w:r w:rsidRPr="000E2849">
        <w:rPr>
          <w:rFonts w:asciiTheme="minorEastAsia" w:eastAsiaTheme="minorEastAsia" w:hAnsiTheme="minorEastAsia"/>
          <w:sz w:val="28"/>
          <w:szCs w:val="28"/>
        </w:rPr>
        <w:t>。</w:t>
      </w: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r w:rsidRPr="000E2849">
        <w:rPr>
          <w:rFonts w:asciiTheme="minorEastAsia" w:eastAsiaTheme="minorEastAsia" w:hAnsiTheme="minorEastAsia"/>
          <w:sz w:val="28"/>
          <w:szCs w:val="28"/>
        </w:rPr>
        <w:lastRenderedPageBreak/>
        <w:t>例如，从《危险废物名录》中排除了脱墨渣等不具有危险特性的废物等。</w:t>
      </w:r>
    </w:p>
    <w:p w:rsidR="000E2849" w:rsidRDefault="000E2849">
      <w:pPr>
        <w:rPr>
          <w:rFonts w:asciiTheme="minorEastAsia" w:hAnsiTheme="minorEastAsia"/>
          <w:sz w:val="24"/>
          <w:szCs w:val="24"/>
        </w:rPr>
      </w:pPr>
    </w:p>
    <w:p w:rsidR="000E2849" w:rsidRPr="000E2849" w:rsidRDefault="000E2849" w:rsidP="000E2849">
      <w:pPr>
        <w:pStyle w:val="a5"/>
        <w:spacing w:before="0" w:beforeAutospacing="0" w:after="0" w:afterAutospacing="0"/>
        <w:ind w:firstLineChars="200" w:firstLine="560"/>
        <w:rPr>
          <w:rFonts w:asciiTheme="minorEastAsia" w:eastAsiaTheme="minorEastAsia" w:hAnsiTheme="minorEastAsia"/>
          <w:sz w:val="28"/>
          <w:szCs w:val="28"/>
        </w:rPr>
      </w:pPr>
      <w:r w:rsidRPr="000E2849">
        <w:rPr>
          <w:rFonts w:asciiTheme="minorEastAsia" w:eastAsiaTheme="minorEastAsia" w:hAnsiTheme="minorEastAsia" w:hint="eastAsia"/>
          <w:sz w:val="28"/>
          <w:szCs w:val="28"/>
        </w:rPr>
        <w:t>本次《固废法》修订，极大的促进循环经济的发展，强化了“生态设计”，提倡对产品开展全生命周期的管理。固废法要求建立生产者责任延伸制度，促进生产者统筹安排固废的回收和再利用。并且明确禁止过度包装和限制一次性塑料的包装，减少固废污染，推进固废的减量化、资源化和无害化。</w:t>
      </w: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r w:rsidRPr="000E2849">
        <w:rPr>
          <w:rFonts w:asciiTheme="minorEastAsia" w:eastAsiaTheme="minorEastAsia" w:hAnsiTheme="minorEastAsia" w:hint="eastAsia"/>
          <w:sz w:val="28"/>
          <w:szCs w:val="28"/>
        </w:rPr>
        <w:t>新版《危废名录》实施动态管理，鼓励协同处置与“点对点”循环利用政策，显著提升“精准治污、科学治污、依法治污”的水平，对于风险小的一些危废实施豁免管理，促进资源化与再利用。</w:t>
      </w: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r w:rsidRPr="000E2849">
        <w:rPr>
          <w:rFonts w:asciiTheme="minorEastAsia" w:eastAsiaTheme="minorEastAsia" w:hAnsiTheme="minorEastAsia" w:hint="eastAsia"/>
          <w:sz w:val="28"/>
          <w:szCs w:val="28"/>
        </w:rPr>
        <w:t>此次修改与更新是贯彻落实习近平生态文明思想和党中央关于生态文明建设决策部署的重大任务，是依法推动打好污染防治攻坚战的迫切需要，是健全最严格最严密生态环境保护法律制度和强化公共卫生法治保障的重要举措。</w:t>
      </w:r>
    </w:p>
    <w:p w:rsidR="000E2849" w:rsidRPr="000E2849" w:rsidRDefault="000E2849" w:rsidP="000E2849">
      <w:pPr>
        <w:pStyle w:val="a5"/>
        <w:spacing w:before="0" w:beforeAutospacing="0" w:after="0" w:afterAutospacing="0"/>
        <w:rPr>
          <w:rFonts w:asciiTheme="minorEastAsia" w:eastAsiaTheme="minorEastAsia" w:hAnsiTheme="minorEastAsia"/>
          <w:sz w:val="28"/>
          <w:szCs w:val="28"/>
        </w:rPr>
      </w:pPr>
    </w:p>
    <w:sectPr w:rsidR="000E2849" w:rsidRPr="000E2849" w:rsidSect="00DE32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8FF" w:rsidRDefault="00E768FF" w:rsidP="000E2849">
      <w:r>
        <w:separator/>
      </w:r>
    </w:p>
  </w:endnote>
  <w:endnote w:type="continuationSeparator" w:id="0">
    <w:p w:rsidR="00E768FF" w:rsidRDefault="00E768FF" w:rsidP="000E28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8FF" w:rsidRDefault="00E768FF" w:rsidP="000E2849">
      <w:r>
        <w:separator/>
      </w:r>
    </w:p>
  </w:footnote>
  <w:footnote w:type="continuationSeparator" w:id="0">
    <w:p w:rsidR="00E768FF" w:rsidRDefault="00E768FF" w:rsidP="000E28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2849"/>
    <w:rsid w:val="000E2849"/>
    <w:rsid w:val="007000D0"/>
    <w:rsid w:val="00DE3258"/>
    <w:rsid w:val="00E768FF"/>
    <w:rsid w:val="00F303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258"/>
    <w:pPr>
      <w:widowControl w:val="0"/>
      <w:jc w:val="both"/>
    </w:pPr>
  </w:style>
  <w:style w:type="paragraph" w:styleId="2">
    <w:name w:val="heading 2"/>
    <w:basedOn w:val="a"/>
    <w:link w:val="2Char"/>
    <w:uiPriority w:val="9"/>
    <w:qFormat/>
    <w:rsid w:val="000E284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28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E2849"/>
    <w:rPr>
      <w:sz w:val="18"/>
      <w:szCs w:val="18"/>
    </w:rPr>
  </w:style>
  <w:style w:type="paragraph" w:styleId="a4">
    <w:name w:val="footer"/>
    <w:basedOn w:val="a"/>
    <w:link w:val="Char0"/>
    <w:uiPriority w:val="99"/>
    <w:semiHidden/>
    <w:unhideWhenUsed/>
    <w:rsid w:val="000E284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E2849"/>
    <w:rPr>
      <w:sz w:val="18"/>
      <w:szCs w:val="18"/>
    </w:rPr>
  </w:style>
  <w:style w:type="character" w:customStyle="1" w:styleId="2Char">
    <w:name w:val="标题 2 Char"/>
    <w:basedOn w:val="a0"/>
    <w:link w:val="2"/>
    <w:uiPriority w:val="9"/>
    <w:rsid w:val="000E2849"/>
    <w:rPr>
      <w:rFonts w:ascii="宋体" w:eastAsia="宋体" w:hAnsi="宋体" w:cs="宋体"/>
      <w:b/>
      <w:bCs/>
      <w:kern w:val="0"/>
      <w:sz w:val="36"/>
      <w:szCs w:val="36"/>
    </w:rPr>
  </w:style>
  <w:style w:type="paragraph" w:styleId="a5">
    <w:name w:val="Normal (Web)"/>
    <w:basedOn w:val="a"/>
    <w:uiPriority w:val="99"/>
    <w:semiHidden/>
    <w:unhideWhenUsed/>
    <w:rsid w:val="000E284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E2849"/>
    <w:rPr>
      <w:b/>
      <w:bCs/>
    </w:rPr>
  </w:style>
</w:styles>
</file>

<file path=word/webSettings.xml><?xml version="1.0" encoding="utf-8"?>
<w:webSettings xmlns:r="http://schemas.openxmlformats.org/officeDocument/2006/relationships" xmlns:w="http://schemas.openxmlformats.org/wordprocessingml/2006/main">
  <w:divs>
    <w:div w:id="107166550">
      <w:bodyDiv w:val="1"/>
      <w:marLeft w:val="0"/>
      <w:marRight w:val="0"/>
      <w:marTop w:val="0"/>
      <w:marBottom w:val="0"/>
      <w:divBdr>
        <w:top w:val="none" w:sz="0" w:space="0" w:color="auto"/>
        <w:left w:val="none" w:sz="0" w:space="0" w:color="auto"/>
        <w:bottom w:val="none" w:sz="0" w:space="0" w:color="auto"/>
        <w:right w:val="none" w:sz="0" w:space="0" w:color="auto"/>
      </w:divBdr>
    </w:div>
    <w:div w:id="1001615323">
      <w:bodyDiv w:val="1"/>
      <w:marLeft w:val="0"/>
      <w:marRight w:val="0"/>
      <w:marTop w:val="0"/>
      <w:marBottom w:val="0"/>
      <w:divBdr>
        <w:top w:val="none" w:sz="0" w:space="0" w:color="auto"/>
        <w:left w:val="none" w:sz="0" w:space="0" w:color="auto"/>
        <w:bottom w:val="none" w:sz="0" w:space="0" w:color="auto"/>
        <w:right w:val="none" w:sz="0" w:space="0" w:color="auto"/>
      </w:divBdr>
    </w:div>
    <w:div w:id="138598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Administrator</cp:lastModifiedBy>
  <cp:revision>2</cp:revision>
  <dcterms:created xsi:type="dcterms:W3CDTF">2021-01-20T05:40:00Z</dcterms:created>
  <dcterms:modified xsi:type="dcterms:W3CDTF">2021-01-20T05:40:00Z</dcterms:modified>
</cp:coreProperties>
</file>